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51F" w:rsidRDefault="00B3451F" w:rsidP="00E26242">
      <w:pPr>
        <w:jc w:val="right"/>
      </w:pPr>
      <w:r>
        <w:t>Załącznik nr 4 do zapytania ofertowego</w:t>
      </w:r>
    </w:p>
    <w:p w:rsidR="00B3451F" w:rsidRDefault="00B3451F" w:rsidP="00B3451F"/>
    <w:p w:rsidR="00B3451F" w:rsidRPr="00E45692" w:rsidRDefault="00E45692" w:rsidP="00E26242">
      <w:pPr>
        <w:jc w:val="center"/>
        <w:rPr>
          <w:b/>
        </w:rPr>
      </w:pPr>
      <w:r>
        <w:t xml:space="preserve">UMOWA NR </w:t>
      </w:r>
      <w:r w:rsidRPr="00E45692">
        <w:rPr>
          <w:b/>
        </w:rPr>
        <w:t>FN.042.5.2026/U/1</w:t>
      </w:r>
    </w:p>
    <w:p w:rsidR="00B3451F" w:rsidRDefault="00B3451F" w:rsidP="00B3451F"/>
    <w:p w:rsidR="00B3451F" w:rsidRDefault="00B3451F" w:rsidP="00B3451F">
      <w:r>
        <w:t xml:space="preserve">zawarta w dniu </w:t>
      </w:r>
      <w:r w:rsidR="00E26242">
        <w:t xml:space="preserve">{datą zawarcia umowy jest data złożenia ostatniego wymaganego podpisu} </w:t>
      </w:r>
      <w:r>
        <w:t xml:space="preserve">2026 r. </w:t>
      </w:r>
      <w:r w:rsidR="00E45692">
        <w:br/>
      </w:r>
      <w:r>
        <w:t>w Latowiczu pomiędzy:</w:t>
      </w:r>
    </w:p>
    <w:p w:rsidR="00B3451F" w:rsidRDefault="00B3451F" w:rsidP="00B3451F"/>
    <w:p w:rsidR="00B3451F" w:rsidRDefault="00E26242" w:rsidP="00B3451F">
      <w:r>
        <w:t>Gminą Latowicz</w:t>
      </w:r>
      <w:r w:rsidR="00B3451F">
        <w:t>, ul. Rynek 6, 05-334 Latowicz, NIP 822-21-48-747, REGON 711582730, reprezentowaną przez Burmistrza Latowicza Bogdana Świątek-Górskiego, przy kontrasygnacie Skarbnika Gmi</w:t>
      </w:r>
      <w:r>
        <w:t>ny Anny Strzelec, zwaną dalej „Zamawiającym”</w:t>
      </w:r>
      <w:r w:rsidR="00B3451F">
        <w:t>,</w:t>
      </w:r>
    </w:p>
    <w:p w:rsidR="00B3451F" w:rsidRDefault="00B3451F" w:rsidP="00B3451F"/>
    <w:p w:rsidR="00B3451F" w:rsidRDefault="00B3451F" w:rsidP="00B3451F">
      <w:r>
        <w:t>a</w:t>
      </w:r>
    </w:p>
    <w:p w:rsidR="00B3451F" w:rsidRDefault="00B3451F" w:rsidP="00B3451F"/>
    <w:p w:rsidR="00B3451F" w:rsidRDefault="00E26242" w:rsidP="00B3451F">
      <w:r>
        <w:t>[pełna nazwa Wykonawcy]</w:t>
      </w:r>
      <w:r w:rsidR="00B3451F">
        <w:t>, z siedzibą w [</w:t>
      </w:r>
      <w:r>
        <w:t>...</w:t>
      </w:r>
      <w:r w:rsidR="00B3451F">
        <w:t>], adres: [</w:t>
      </w:r>
      <w:r>
        <w:t>...</w:t>
      </w:r>
      <w:r w:rsidR="00B3451F">
        <w:t>], NIP: [</w:t>
      </w:r>
      <w:r>
        <w:t>...</w:t>
      </w:r>
      <w:r w:rsidR="00B3451F">
        <w:t>], REGON/KRS: [</w:t>
      </w:r>
      <w:r>
        <w:t>...</w:t>
      </w:r>
      <w:r w:rsidR="00B3451F">
        <w:t>], reprezentowaną przez [</w:t>
      </w:r>
      <w:r>
        <w:t>...], zwaną dalej „Wykonawcą”</w:t>
      </w:r>
      <w:r w:rsidR="00B3451F">
        <w:t>,</w:t>
      </w:r>
    </w:p>
    <w:p w:rsidR="00B3451F" w:rsidRDefault="00B3451F" w:rsidP="00B3451F"/>
    <w:p w:rsidR="00B3451F" w:rsidRDefault="00B3451F" w:rsidP="00B3451F">
      <w:r>
        <w:t>łącznie zwanymi dalej **„Stronami”**.</w:t>
      </w:r>
    </w:p>
    <w:p w:rsidR="00B3451F" w:rsidRDefault="00B3451F" w:rsidP="00B3451F"/>
    <w:p w:rsidR="00B3451F" w:rsidRPr="00E26242" w:rsidRDefault="00B3451F" w:rsidP="00B3451F">
      <w:pPr>
        <w:rPr>
          <w:b/>
        </w:rPr>
      </w:pPr>
      <w:r w:rsidRPr="00E26242">
        <w:rPr>
          <w:b/>
        </w:rPr>
        <w:t>§ 1. Przedmiot umowy</w:t>
      </w:r>
    </w:p>
    <w:p w:rsidR="00B3451F" w:rsidRDefault="00B3451F" w:rsidP="00B3451F"/>
    <w:p w:rsidR="00B3451F" w:rsidRDefault="00B3451F" w:rsidP="00B3451F">
      <w:r>
        <w:t>1. Przedmiotem umowy jest dostawa wyposażenia do Samorządowego Żłobka w Wielgolesie w ramach programu „Aktywny Żłobek – sale sensoryczne 2026”.</w:t>
      </w:r>
    </w:p>
    <w:p w:rsidR="00B3451F" w:rsidRDefault="00B3451F" w:rsidP="00B3451F">
      <w:r>
        <w:t>2. Szczegółowy zakres, rodzaj, ilość i wymagane parametry wyposażenia określają Opis przedmiotu zamówienia, dokumentacja postępowania oraz oferta Wykonawcy.</w:t>
      </w:r>
    </w:p>
    <w:p w:rsidR="00B3451F" w:rsidRDefault="00B3451F" w:rsidP="00B3451F">
      <w:r>
        <w:t>3. Integralną część umowy stanowią:</w:t>
      </w:r>
    </w:p>
    <w:p w:rsidR="00B3451F" w:rsidRDefault="00B3451F" w:rsidP="00B3451F">
      <w:r>
        <w:t xml:space="preserve">   1) Opis przedmiotu zamówienia;</w:t>
      </w:r>
    </w:p>
    <w:p w:rsidR="00B3451F" w:rsidRDefault="00B3451F" w:rsidP="00B3451F">
      <w:r>
        <w:t xml:space="preserve">   2) oferta Wykonawcy wraz ze szczegółową kalkulacją ceny;</w:t>
      </w:r>
    </w:p>
    <w:p w:rsidR="00B3451F" w:rsidRDefault="00B3451F" w:rsidP="00B3451F">
      <w:r>
        <w:t xml:space="preserve">   3) harmonogram rzeczowo-finansowy dostaw stanowiący Załącznik nr 1 do niniejszej umowy.</w:t>
      </w:r>
    </w:p>
    <w:p w:rsidR="00B3451F" w:rsidRDefault="00B3451F" w:rsidP="00B3451F">
      <w:r>
        <w:t>4. W przypadku rozbieżności pomiędzy dokumentami, o których mowa w ust. 3, pierwszeństwo mają postanowienia umowy, a następnie Opisu przedmiotu zamówienia, harmonogramu rzeczowo-finansowego oraz oferty Wykonawcy, z zastrzeżeniem, że postanowienie to nie może prowadzić do zmiany zakresu zamówienia określonego w dokumentacji postępowania.</w:t>
      </w:r>
    </w:p>
    <w:p w:rsidR="00E26242" w:rsidRDefault="00E26242" w:rsidP="00B3451F"/>
    <w:p w:rsidR="00B3451F" w:rsidRPr="00E26242" w:rsidRDefault="00B3451F" w:rsidP="00B3451F">
      <w:pPr>
        <w:rPr>
          <w:b/>
        </w:rPr>
      </w:pPr>
      <w:r w:rsidRPr="00E26242">
        <w:rPr>
          <w:b/>
        </w:rPr>
        <w:t>§ 2. Termin i miejsce realizacji</w:t>
      </w:r>
    </w:p>
    <w:p w:rsidR="00B3451F" w:rsidRDefault="00B3451F" w:rsidP="00B3451F">
      <w:r>
        <w:t>1. Wykonawca zobowiązuje się zrealizować całość przedmiotu umowy w terminie zadeklarowanym w ofercie, n</w:t>
      </w:r>
      <w:r w:rsidR="00E26242">
        <w:t xml:space="preserve">ie później jednak niż do dnia </w:t>
      </w:r>
      <w:r w:rsidRPr="00E26242">
        <w:rPr>
          <w:b/>
        </w:rPr>
        <w:t>31 stycznia 2027 r.</w:t>
      </w:r>
    </w:p>
    <w:p w:rsidR="00B3451F" w:rsidRDefault="00B3451F" w:rsidP="00B3451F">
      <w:r>
        <w:t>2. Wykonawca zobow</w:t>
      </w:r>
      <w:r w:rsidR="00E26242">
        <w:t xml:space="preserve">iązuje </w:t>
      </w:r>
      <w:r w:rsidR="002A0714">
        <w:t xml:space="preserve">się podjąć starania w celu dostarczenia całości wyposażenia </w:t>
      </w:r>
      <w:r w:rsidR="00E26242">
        <w:t xml:space="preserve">do dnia </w:t>
      </w:r>
      <w:r w:rsidR="002A0714">
        <w:br/>
      </w:r>
      <w:r w:rsidR="00E26242" w:rsidRPr="002A0714">
        <w:rPr>
          <w:b/>
        </w:rPr>
        <w:t>3</w:t>
      </w:r>
      <w:r w:rsidR="008036BD">
        <w:rPr>
          <w:b/>
        </w:rPr>
        <w:t>0</w:t>
      </w:r>
      <w:r w:rsidR="00E26242" w:rsidRPr="002A0714">
        <w:rPr>
          <w:b/>
        </w:rPr>
        <w:t xml:space="preserve"> grudnia 2026 r.</w:t>
      </w:r>
      <w:r>
        <w:t xml:space="preserve"> </w:t>
      </w:r>
    </w:p>
    <w:p w:rsidR="00B3451F" w:rsidRDefault="00B3451F" w:rsidP="00B3451F">
      <w:r>
        <w:t xml:space="preserve">3. </w:t>
      </w:r>
      <w:r w:rsidR="002A0714">
        <w:t>W przypadku barku możliwości dostarczenia całości wyposażenia w terminie do dnia 30 grudnia 2026r.</w:t>
      </w:r>
      <w:r>
        <w:t xml:space="preserve"> </w:t>
      </w:r>
      <w:r w:rsidR="002A0714">
        <w:t xml:space="preserve">- wyposażenie należy dostarczyć </w:t>
      </w:r>
      <w:r>
        <w:t>w terminie zadeklarowanym przez Wykonawcę w ofercie, nie później niż do dnia 31 stycznia 2027 r.</w:t>
      </w:r>
    </w:p>
    <w:p w:rsidR="00B3451F" w:rsidRPr="008821A5" w:rsidRDefault="00B3451F" w:rsidP="00B3451F">
      <w:pPr>
        <w:rPr>
          <w:b/>
          <w:color w:val="1F497D" w:themeColor="text2"/>
          <w:u w:val="single"/>
        </w:rPr>
      </w:pPr>
      <w:r w:rsidRPr="008821A5">
        <w:rPr>
          <w:b/>
          <w:color w:val="1F497D" w:themeColor="text2"/>
          <w:u w:val="single"/>
        </w:rPr>
        <w:t>4. Jeżeli zadeklarowany przez Wykonawcę termin realizacji całośc</w:t>
      </w:r>
      <w:r w:rsidR="008036BD">
        <w:rPr>
          <w:b/>
          <w:color w:val="1F497D" w:themeColor="text2"/>
          <w:u w:val="single"/>
        </w:rPr>
        <w:t>i zamówienia przypada po dniu 30</w:t>
      </w:r>
      <w:r w:rsidRPr="008821A5">
        <w:rPr>
          <w:b/>
          <w:color w:val="1F497D" w:themeColor="text2"/>
          <w:u w:val="single"/>
        </w:rPr>
        <w:t xml:space="preserve"> grudnia 2026 r., warunkiem zawarcia umowy jest przedłożenie przez Wykonawcę, przed jej podpisaniem, gwarancji ubezpieczeniowej na zasadach określonych w § 5 ust. 8–12.</w:t>
      </w:r>
    </w:p>
    <w:p w:rsidR="00B3451F" w:rsidRDefault="00B3451F" w:rsidP="00B3451F">
      <w:r>
        <w:t>5. Szczegółowy wykaz wyposażenia przypisanego do poszczególnych etapów, wraz z ilością i wartością poszczególnych pozycji, określa harmonogram rzeczowo-finansowy stanowiący Załącznik nr 1. Wartości poszczególnych etapów muszą wynikać z oferty i szczegółowej kalkulacji ceny Wykonawcy.</w:t>
      </w:r>
    </w:p>
    <w:p w:rsidR="00B3451F" w:rsidRDefault="00B3451F" w:rsidP="00B3451F">
      <w:r>
        <w:t>6. Miejscem dostawy jest Samorządowy Żłobek w Wielgolesie, ul. Wspólna 1, 05-334 Wielgolas.</w:t>
      </w:r>
    </w:p>
    <w:p w:rsidR="00B3451F" w:rsidRDefault="00B3451F" w:rsidP="00B3451F">
      <w:r>
        <w:t>7. Wykonawca uzgodni z Zamawiającym termin każdej dostawy z odpowiednim wyprzedzeniem. Uzgodnienie terminu nie może prowadzić do zmiany terminów określonych w niniejszym paragrafie.</w:t>
      </w:r>
    </w:p>
    <w:p w:rsidR="00B3451F" w:rsidRDefault="00B3451F" w:rsidP="00B3451F">
      <w:r>
        <w:lastRenderedPageBreak/>
        <w:t xml:space="preserve">8. Dostawy uważa się za wykonane po dostarczeniu wyposażenia do miejsca wskazanego w ust. 6 </w:t>
      </w:r>
      <w:r w:rsidR="00E26242">
        <w:t xml:space="preserve">zakończenia wszystkich wymaganych montaży wyposażenia, które do użytkowania wymaga montażu </w:t>
      </w:r>
      <w:r>
        <w:t>oraz dokonaniu odbioru na zasadach określonych w § 4.</w:t>
      </w:r>
    </w:p>
    <w:p w:rsidR="00B3451F" w:rsidRDefault="00B3451F" w:rsidP="00B3451F"/>
    <w:p w:rsidR="00B3451F" w:rsidRPr="00E26242" w:rsidRDefault="00B3451F" w:rsidP="00B3451F">
      <w:pPr>
        <w:rPr>
          <w:b/>
        </w:rPr>
      </w:pPr>
      <w:r w:rsidRPr="00E26242">
        <w:rPr>
          <w:b/>
        </w:rPr>
        <w:t>§ 3. Obowiązki Wykonawcy</w:t>
      </w:r>
    </w:p>
    <w:p w:rsidR="00B3451F" w:rsidRDefault="00B3451F" w:rsidP="00B3451F"/>
    <w:p w:rsidR="00B3451F" w:rsidRDefault="00B3451F" w:rsidP="00B3451F">
      <w:r>
        <w:t>1. Wykonawca zobowiązuje się do:</w:t>
      </w:r>
    </w:p>
    <w:p w:rsidR="00B3451F" w:rsidRDefault="00B3451F" w:rsidP="00B3451F">
      <w:r>
        <w:t xml:space="preserve">   1) dostarczenia wyposażenia zgodnego z umową, Opisem przedmiotu zamówienia i ofertą;</w:t>
      </w:r>
    </w:p>
    <w:p w:rsidR="00B3451F" w:rsidRDefault="00B3451F" w:rsidP="00B3451F">
      <w:r>
        <w:t xml:space="preserve">   2) dostarczenia wyposażenia fabrycznie nowego, kompletnego, wolnego od wad oraz dopuszczonego do użytkowania zgodnie z obowiązującymi przepisami, jeżeli przepisy tego wymagają;</w:t>
      </w:r>
    </w:p>
    <w:p w:rsidR="00B3451F" w:rsidRDefault="00B3451F" w:rsidP="00B3451F">
      <w:r>
        <w:t xml:space="preserve">   3) zapewnienia transportu, rozładunku i wniesienia wyposażenia, a także jego montażu lub uruchomienia, jeżeli wymagają tego Opis przedmiotu zamówienia lub charakter wyposażenia;</w:t>
      </w:r>
    </w:p>
    <w:p w:rsidR="00B3451F" w:rsidRDefault="00B3451F" w:rsidP="00B3451F">
      <w:r>
        <w:t xml:space="preserve">   4) przekazania instrukcji obsługi, kart gwarancyjnych, deklaracji zgodności, certyfikatów oraz innych dokumentów wymaganych Opisem przedmiotu zamówienia lub przepisami prawa;</w:t>
      </w:r>
    </w:p>
    <w:p w:rsidR="00B3451F" w:rsidRDefault="00B3451F" w:rsidP="00B3451F">
      <w:r>
        <w:t xml:space="preserve">   5) realizacji dostaw w terminach określonych w § 2;</w:t>
      </w:r>
    </w:p>
    <w:p w:rsidR="00B3451F" w:rsidRDefault="00B3451F" w:rsidP="00B3451F">
      <w:r>
        <w:t xml:space="preserve">   6) współpracy z Zamawiającym w zakresie dokumentowania realizacji zamówienia i jego rozliczenia.</w:t>
      </w:r>
    </w:p>
    <w:p w:rsidR="00B3451F" w:rsidRDefault="00B3451F" w:rsidP="00B3451F">
      <w:r>
        <w:t>2. Wykonawca ponosi ryzyko przypadkowej utraty lub uszkodzenia wyposażenia do czasu jego dostarczenia i odbioru przez Zamawiającego, z zastrzeżeniem przepisów bezwzględnie obowiązujących.</w:t>
      </w:r>
    </w:p>
    <w:p w:rsidR="00B3451F" w:rsidRPr="00E45692" w:rsidRDefault="00B3451F" w:rsidP="00B3451F">
      <w:r w:rsidRPr="00E45692">
        <w:t>3. Wykonawca nie może powoływać się na okoliczności leżące po jego stronie, w szczególności na problemy z dostępnością wyposażenia, opóźnienia dostawców lub organizację transportu, jako podstawę do niedotrzymania terminów umownych, z zastrzeżeniem przypadków przewidzianych przepisami prawa i umową.</w:t>
      </w:r>
    </w:p>
    <w:p w:rsidR="00B3451F" w:rsidRDefault="00B3451F" w:rsidP="00B3451F"/>
    <w:p w:rsidR="00B3451F" w:rsidRPr="00E26242" w:rsidRDefault="00B3451F" w:rsidP="00B3451F">
      <w:pPr>
        <w:rPr>
          <w:b/>
        </w:rPr>
      </w:pPr>
      <w:r w:rsidRPr="00E26242">
        <w:rPr>
          <w:b/>
        </w:rPr>
        <w:t>§ 4. Odbiór przedmiotu umowy</w:t>
      </w:r>
    </w:p>
    <w:p w:rsidR="00B3451F" w:rsidRDefault="00B3451F" w:rsidP="00B3451F">
      <w:r>
        <w:t>1. Zamawiający dopuszcza odbiór częściowy wyposażenia dostarczonego w ramach poszczególnych etapów oraz odbiór końcowy po dostarczeniu całości przedmiotu umowy.</w:t>
      </w:r>
    </w:p>
    <w:p w:rsidR="00B3451F" w:rsidRDefault="00B3451F" w:rsidP="00B3451F">
      <w:r>
        <w:t>2. Odbiór częściowy następuje po sprawdzeniu ilości, kompletności i zgodności dostarczonego wyposażenia z umową, Opisem przedmiotu zamówienia i ofertą Wykonawcy.</w:t>
      </w:r>
    </w:p>
    <w:p w:rsidR="00B3451F" w:rsidRDefault="00B3451F" w:rsidP="00B3451F">
      <w:r>
        <w:t>3. Potwierdzeniem odbioru częściowego jest protokół podpisany przez przedstawicieli Stron. Protokół wskazuje co najmniej odebrane pozycje wyposażenia, ich ilość, wartość oraz ewentualne zastrzeżenia.</w:t>
      </w:r>
    </w:p>
    <w:p w:rsidR="00B3451F" w:rsidRDefault="00B3451F" w:rsidP="00B3451F">
      <w:r>
        <w:t>4. W przypadku stwierdzenia wad, braków lub niezgodności Zamawiający może odmówić odbioru wadliwych, niekompletnych lub niezgodnych elementów do czasu usunięcia niezgodności. Podpisanie protokołu z zastrzeżeniami nie oznacza potwierdzenia prawidłowego wykonania w zakresie objętym zastrzeżeniami.</w:t>
      </w:r>
    </w:p>
    <w:p w:rsidR="00B3451F" w:rsidRDefault="00B3451F" w:rsidP="00B3451F">
      <w:r>
        <w:t>5. Odbiór częściowy nie stanowi potwierdzenia wykonania całości zamówienia ani nie zwalnia Wykonawcy z obowiązku dostarczenia pozostałego wyposażenia w terminie określonym w § 2.</w:t>
      </w:r>
    </w:p>
    <w:p w:rsidR="00B3451F" w:rsidRDefault="00B3451F" w:rsidP="00B3451F">
      <w:r>
        <w:t>6. Odbiór końcowy następuje po dostarczeniu całości przedmiotu umowy i potwierdzeniu jego zgodności z umową. Z odbioru końcowego sporządza się odrębny protokół.</w:t>
      </w:r>
    </w:p>
    <w:p w:rsidR="00B3451F" w:rsidRDefault="00B3451F" w:rsidP="00B3451F">
      <w:r>
        <w:t>7. Odbiór częściowy ani wypłata zaliczki nie ograniczają uprawnień Zamawiającego z tytułu gwarancji, rękojmi ani uprawnień przysługujących mu w przypadku niewykonania lub nienależytego wykonania pozostałej części umowy.</w:t>
      </w:r>
    </w:p>
    <w:p w:rsidR="00B3451F" w:rsidRDefault="00B3451F" w:rsidP="00B3451F"/>
    <w:p w:rsidR="00B3451F" w:rsidRPr="004C383B" w:rsidRDefault="00B3451F" w:rsidP="00B3451F">
      <w:pPr>
        <w:rPr>
          <w:b/>
        </w:rPr>
      </w:pPr>
      <w:r w:rsidRPr="004C383B">
        <w:rPr>
          <w:b/>
        </w:rPr>
        <w:t>§ 5. Wynagrodzenie i płatność</w:t>
      </w:r>
    </w:p>
    <w:p w:rsidR="00B3451F" w:rsidRDefault="00B3451F" w:rsidP="00B3451F"/>
    <w:p w:rsidR="00B3451F" w:rsidRDefault="00B3451F" w:rsidP="00B3451F">
      <w:r>
        <w:t>1. Za wykonanie całego przedmiotu umowy Zamawiający zapłaci Wykonawcy wynagrodzenie w wysokości:</w:t>
      </w:r>
    </w:p>
    <w:p w:rsidR="00B3451F" w:rsidRDefault="00B3451F" w:rsidP="00B3451F">
      <w:r>
        <w:t xml:space="preserve">   - netto: [</w:t>
      </w:r>
      <w:r w:rsidR="004C383B">
        <w:t>...</w:t>
      </w:r>
      <w:r>
        <w:t>] zł;</w:t>
      </w:r>
    </w:p>
    <w:p w:rsidR="00B3451F" w:rsidRDefault="00B3451F" w:rsidP="00B3451F">
      <w:r>
        <w:t xml:space="preserve">   - podatek VAT: [</w:t>
      </w:r>
      <w:r w:rsidR="004C383B">
        <w:t>...</w:t>
      </w:r>
      <w:r>
        <w:t>] zł;</w:t>
      </w:r>
    </w:p>
    <w:p w:rsidR="00B3451F" w:rsidRDefault="00B3451F" w:rsidP="00B3451F">
      <w:r>
        <w:t xml:space="preserve">   - brutto: [</w:t>
      </w:r>
      <w:r w:rsidR="004C383B">
        <w:t>...</w:t>
      </w:r>
      <w:r>
        <w:t>] zł (słownie: [</w:t>
      </w:r>
      <w:r w:rsidR="004C383B">
        <w:t>...</w:t>
      </w:r>
      <w:r>
        <w:t>]).</w:t>
      </w:r>
    </w:p>
    <w:p w:rsidR="00B3451F" w:rsidRDefault="00B3451F" w:rsidP="00B3451F">
      <w:r>
        <w:lastRenderedPageBreak/>
        <w:t>2. Wynagrodzenie obejmuje wszelkie koszty związane z realizacją przedmiotu umowy, w tym koszt wyposażenia, transportu, rozładunku, wniesi</w:t>
      </w:r>
      <w:r w:rsidR="004C383B">
        <w:t xml:space="preserve">enia, montażu lub uruchomienia jeśli </w:t>
      </w:r>
      <w:r>
        <w:t>są wymagane, oraz przekazania doku</w:t>
      </w:r>
      <w:r w:rsidR="004C383B">
        <w:t>mentacji dotyczącej wyposażenia i gwarancji.</w:t>
      </w:r>
    </w:p>
    <w:p w:rsidR="00B3451F" w:rsidRDefault="00B3451F" w:rsidP="00B3451F">
      <w:r>
        <w:t xml:space="preserve">3. Strony ustalają, że całe wynagrodzenie określone w ust. 1 zostanie wypłacone w 2026 r., na zasadach określonych w niniejszym paragrafie, pod warunkiem spełnienia wymagań formalnych, </w:t>
      </w:r>
      <w:r w:rsidRPr="008821A5">
        <w:t>odbiorowych i rozliczeniowych oraz z uwzględnieniem</w:t>
      </w:r>
      <w:r>
        <w:t xml:space="preserve"> obowiązujących przepisów i zasad finansowania przedsięwzięcia.</w:t>
      </w:r>
    </w:p>
    <w:p w:rsidR="00B3451F" w:rsidRDefault="00B3451F" w:rsidP="00B3451F">
      <w:r>
        <w:t>4. Płatność obejmuje:</w:t>
      </w:r>
    </w:p>
    <w:p w:rsidR="00B3451F" w:rsidRDefault="00B3451F" w:rsidP="00B3451F">
      <w:r>
        <w:t xml:space="preserve">   1) część wynagrodzenia należną za wyposażenie faktycznie dostarczone i odebrane przez Zamawiającego;</w:t>
      </w:r>
    </w:p>
    <w:p w:rsidR="00B3451F" w:rsidRDefault="00B3451F" w:rsidP="00B3451F">
      <w:r>
        <w:t xml:space="preserve">   2) zaliczkę na poczet dostawy pozostałej części wyposażenia, która zostanie dostarczona w terminie określonym w § 2.</w:t>
      </w:r>
    </w:p>
    <w:p w:rsidR="00B3451F" w:rsidRDefault="00B3451F" w:rsidP="00B3451F">
      <w:r>
        <w:t>5. Po dostarczeniu i odbiorze wyposażenia o wartości stanowiącej co najmniej 50% całkowitego wynagrodzenia brutto Zamawiający dokona płatności obejmującej 100% wynagrodzenia brutto określonego w ust. 1, przy czym część płatności odpowiadająca wartości niedostarczonego wyposażenia stanowi zaliczkę na poczet wykonania pozostałej części umowy.</w:t>
      </w:r>
    </w:p>
    <w:p w:rsidR="00B3451F" w:rsidRDefault="00B3451F" w:rsidP="00B3451F">
      <w:r>
        <w:t>6. Podstawą dokonania płatności są łącznie:</w:t>
      </w:r>
    </w:p>
    <w:p w:rsidR="00B3451F" w:rsidRDefault="00B3451F" w:rsidP="00B3451F">
      <w:r>
        <w:t xml:space="preserve">   1) protokół odbioru częściowego podpisany przez Strony bez zastrzeżeń w zakresie objętym odbiorem;</w:t>
      </w:r>
    </w:p>
    <w:p w:rsidR="00B3451F" w:rsidRDefault="00B3451F" w:rsidP="00B3451F">
      <w:r>
        <w:t xml:space="preserve">   2) prawidłowo wystawiona faktura;</w:t>
      </w:r>
    </w:p>
    <w:p w:rsidR="00B3451F" w:rsidRDefault="00B3451F" w:rsidP="00B3451F">
      <w:r>
        <w:t xml:space="preserve">   3) w przypadku, o którym mowa w § 2 ust. 4, skuteczna gwarancja ubezpieczeniowa spełniająca wymagania określone w ust. 8–12;</w:t>
      </w:r>
    </w:p>
    <w:p w:rsidR="00B3451F" w:rsidRDefault="00B3451F" w:rsidP="00B3451F">
      <w:r>
        <w:t xml:space="preserve">   4) inne dokumenty wymagane przepisami prawa lub zasadami finansowania przedsięwzięcia.</w:t>
      </w:r>
    </w:p>
    <w:p w:rsidR="00B3451F" w:rsidRDefault="00B3451F" w:rsidP="00B3451F">
      <w:r>
        <w:t>7. Wykonawca zobowiązany jest przekazać Zamawiającemu dokumenty niezbędne do dokonania płatności z odpowiednim wyprzedzeniem, umożliwiającym ich weryfikację</w:t>
      </w:r>
      <w:r w:rsidR="008036BD">
        <w:t xml:space="preserve"> i dokonanie przelewu do dnia 31</w:t>
      </w:r>
      <w:r>
        <w:t xml:space="preserve"> grudnia 2026 r. Płatność nastąpi na rachunek bankowy Wykonawcy w terminie wskazanym w dokumentacji postępowania, nie później jednak niż do dnia 31 grudnia 2026 r., o ile wszystkie wymagane warunki płatności zostaną spełnione w czasie umożliwiającym jej dokonanie.</w:t>
      </w:r>
    </w:p>
    <w:p w:rsidR="00B3451F" w:rsidRPr="008821A5" w:rsidRDefault="00B3451F" w:rsidP="00B3451F">
      <w:pPr>
        <w:rPr>
          <w:color w:val="1F497D" w:themeColor="text2"/>
          <w:u w:val="single"/>
        </w:rPr>
      </w:pPr>
      <w:r w:rsidRPr="008821A5">
        <w:rPr>
          <w:color w:val="1F497D" w:themeColor="text2"/>
          <w:u w:val="single"/>
        </w:rPr>
        <w:t>8. Jeżeli Wykonawca zadeklarował w ofercie termin realizacji całości za</w:t>
      </w:r>
      <w:r w:rsidR="008036BD">
        <w:rPr>
          <w:color w:val="1F497D" w:themeColor="text2"/>
          <w:u w:val="single"/>
        </w:rPr>
        <w:t>mówienia przypadający po dniu 30</w:t>
      </w:r>
      <w:r w:rsidRPr="008821A5">
        <w:rPr>
          <w:color w:val="1F497D" w:themeColor="text2"/>
          <w:u w:val="single"/>
        </w:rPr>
        <w:t xml:space="preserve"> grudnia 2026 r., zobowiązany jest przed podpisaniem umowy przedłożyć Zamawiającemu gwarancję ubezpieczeniową na kwotę równą </w:t>
      </w:r>
      <w:r w:rsidR="00AB5ABA">
        <w:rPr>
          <w:color w:val="1F497D" w:themeColor="text2"/>
          <w:u w:val="single"/>
        </w:rPr>
        <w:t>50</w:t>
      </w:r>
      <w:r w:rsidRPr="008821A5">
        <w:rPr>
          <w:color w:val="1F497D" w:themeColor="text2"/>
          <w:u w:val="single"/>
        </w:rPr>
        <w:t>% ca</w:t>
      </w:r>
      <w:r w:rsidR="008821A5" w:rsidRPr="008821A5">
        <w:rPr>
          <w:color w:val="1F497D" w:themeColor="text2"/>
          <w:u w:val="single"/>
        </w:rPr>
        <w:t>łkowitego wynagrodzenia brutto</w:t>
      </w:r>
      <w:r w:rsidRPr="008821A5">
        <w:rPr>
          <w:color w:val="1F497D" w:themeColor="text2"/>
          <w:u w:val="single"/>
        </w:rPr>
        <w:t>, o którym mowa w ust. 1.</w:t>
      </w:r>
    </w:p>
    <w:p w:rsidR="00B3451F" w:rsidRDefault="00B3451F" w:rsidP="00B3451F">
      <w:r>
        <w:t>9. Gwarancja, o której mowa w ust. 8, ma zabezpieczać roszczenia Zamawiającego wynikające z niewykonania lub nienależytego wykonania umowy, w szczególności roszczenie o zwrot wypłaconych kwot, które nie zostały rozliczone przez prawidłowe wykonanie i odbiór przedmiotu umowy, w tym zwrot zaliczki dotyczącej niedostarczonego wyposażenia.</w:t>
      </w:r>
    </w:p>
    <w:p w:rsidR="00B3451F" w:rsidRDefault="00B3451F" w:rsidP="00B3451F">
      <w:r>
        <w:t>10. Gwarancja musi być nieodwołalna, bezwarunkowa i płatna na pierwsze pisemne żądanie Zamawiającego, w zakresie i na warunkach określonych w jej treści. Treść gwarancji oraz podmiot ją wystawiający podlegają akceptacji Zamawiającego przed podpisaniem umowy. Gwarancja musi umożliwiać skuteczne dochodzenie roszczeń objętych jej zakresem.</w:t>
      </w:r>
    </w:p>
    <w:p w:rsidR="00B3451F" w:rsidRDefault="00B3451F" w:rsidP="00B3451F">
      <w:r>
        <w:t>11. Gwarancja pozostaje w mocy co najmniej do upływu 30 dni po zadeklarowanym terminie wykonania całości zamówienia. W przypadku zmiany terminu realizacji Wykonawca jest zobowiązany, przed upływem ważności dotychczasowej gwarancji, przedłużyć jej ważność albo przedłożyć nową gwarancję zaakceptowaną przez Zamawiającego. Brak skutecznego przedłużenia gwarancji uprawnia Zamawiającego do dochodzenia roszczeń na warunkach określonych w gwarancji oraz do skorzystania z uprawnień przewidzianych umową i przepisami prawa.</w:t>
      </w:r>
    </w:p>
    <w:p w:rsidR="00B3451F" w:rsidRDefault="00B3451F" w:rsidP="00B3451F">
      <w:r>
        <w:t>12. Zwolnienie gwarancji następuje po dostarczeniu i odbiorze całego przedmiotu umowy oraz rozliczeniu wszystkich kwot wypłaconych Wykonawcy.</w:t>
      </w:r>
    </w:p>
    <w:p w:rsidR="00B3451F" w:rsidRDefault="00B3451F" w:rsidP="00B3451F">
      <w:r>
        <w:t>13. Zaliczka zostanie rozliczona poprzez prawidłowe wykonanie i odbiór pozostałej części przedmiotu umowy. W przypadku niewykonania umowy w całości lub w części Wykonawca zwróci nierozliczoną zaliczkę w terminie określonym w § 8.</w:t>
      </w:r>
    </w:p>
    <w:p w:rsidR="00B3451F" w:rsidRDefault="00B3451F" w:rsidP="00B3451F">
      <w:r>
        <w:lastRenderedPageBreak/>
        <w:t>14. Zapłata zaliczki nie stanowi potwierdzenia wykonania pozostałej części zamówienia ani nie ogranicza uprawnień Zamawiającego w przypadku niewykonania lub nienależytego wykonania umowy.</w:t>
      </w:r>
    </w:p>
    <w:p w:rsidR="00B3451F" w:rsidRDefault="00B3451F" w:rsidP="00B3451F">
      <w:r>
        <w:t>15. Faktura powinna być wystawiona na następujące dane:</w:t>
      </w:r>
    </w:p>
    <w:p w:rsidR="00B3451F" w:rsidRDefault="00B3451F" w:rsidP="00B3451F"/>
    <w:p w:rsidR="00B3451F" w:rsidRDefault="00B3451F" w:rsidP="00B3451F">
      <w:r>
        <w:t>**Nabywca:** Gmina Latowicz, ul. Rynek 6, 05-334 Latowicz, NIP 822-21-48-747, REGON 711582730.</w:t>
      </w:r>
    </w:p>
    <w:p w:rsidR="00B3451F" w:rsidRDefault="00B3451F" w:rsidP="00B3451F"/>
    <w:p w:rsidR="00B3451F" w:rsidRDefault="00B3451F" w:rsidP="00B3451F">
      <w:r>
        <w:t>**Odbiorca:** Urząd Miasta i Gminy Latowicz, ul. Rynek 6, 05-334 Latowicz, NIP 822-12-64-575, REGON 000548287.</w:t>
      </w:r>
    </w:p>
    <w:p w:rsidR="00B3451F" w:rsidRDefault="00B3451F" w:rsidP="00B3451F"/>
    <w:p w:rsidR="00B3451F" w:rsidRDefault="00B3451F" w:rsidP="00B3451F">
      <w:r>
        <w:t>W Krajowym Systemie e-Faktur należy zaznaczyć: „Faktura dotyczy jednostki podrzędnej: TAK</w:t>
      </w:r>
    </w:p>
    <w:p w:rsidR="00226679" w:rsidRPr="00226679" w:rsidRDefault="00226679" w:rsidP="00B3451F">
      <w:pPr>
        <w:rPr>
          <w:b/>
        </w:rPr>
      </w:pPr>
    </w:p>
    <w:p w:rsidR="00B3451F" w:rsidRPr="00226679" w:rsidRDefault="00B3451F" w:rsidP="00B3451F">
      <w:pPr>
        <w:rPr>
          <w:b/>
        </w:rPr>
      </w:pPr>
      <w:r w:rsidRPr="00226679">
        <w:rPr>
          <w:b/>
        </w:rPr>
        <w:t xml:space="preserve"> § 6. Gwarancja i rękojmia</w:t>
      </w:r>
    </w:p>
    <w:p w:rsidR="00B3451F" w:rsidRDefault="00B3451F" w:rsidP="00B3451F"/>
    <w:p w:rsidR="00B3451F" w:rsidRDefault="00B3451F" w:rsidP="00B3451F">
      <w:r>
        <w:t>1. Wykonawca udziela gwarancji jakości na dostarczone wyposażenie na okres 24 miesięcy, liczony od dnia odbioru końcowego przedmiotu umowy, chyba że dokumenty gwarancyjne przewidują okres dłuższy.</w:t>
      </w:r>
    </w:p>
    <w:p w:rsidR="00B3451F" w:rsidRDefault="00B3451F" w:rsidP="00B3451F">
      <w:r>
        <w:t>2. Wady ujawnione w okresie gwaranc</w:t>
      </w:r>
      <w:r w:rsidR="00226679">
        <w:t>ji Wykonawca usunie w terminie 10</w:t>
      </w:r>
      <w:r>
        <w:t xml:space="preserve"> dni od dnia otrzymania zgłoszenia Zamawiającego, chyba że charakter wady uzasadnia inny termin uzgodniony przez Strony.</w:t>
      </w:r>
    </w:p>
    <w:p w:rsidR="00B3451F" w:rsidRDefault="00B3451F" w:rsidP="00B3451F">
      <w:r>
        <w:t>3. Jeżeli usunięcie wady w terminie wskazanym w ust. 2 nie jest możliwe z przyczyn obiektywnych, Wykonawca niezwłocznie poinformuje o tym Zamawiającego i przedstawi uzasadnienie oraz proponowany termin usunięcia wady. Zmiana terminu wymaga uzgodnienia z Zamawiającym.</w:t>
      </w:r>
    </w:p>
    <w:p w:rsidR="00B3451F" w:rsidRDefault="00B3451F" w:rsidP="00B3451F">
      <w:r>
        <w:t>4. Uprawnienia z gwarancji nie wyłączają ani nie ograniczają uprawnień Zamawiającego z tytułu rękojmi wynikających z przepisów prawa.</w:t>
      </w:r>
    </w:p>
    <w:p w:rsidR="00B3451F" w:rsidRDefault="00B3451F" w:rsidP="00B3451F"/>
    <w:p w:rsidR="00B3451F" w:rsidRPr="00226679" w:rsidRDefault="00B3451F" w:rsidP="00B3451F">
      <w:pPr>
        <w:rPr>
          <w:b/>
        </w:rPr>
      </w:pPr>
      <w:r w:rsidRPr="00226679">
        <w:rPr>
          <w:b/>
        </w:rPr>
        <w:t>§ 7. Kary umowne</w:t>
      </w:r>
    </w:p>
    <w:p w:rsidR="00B3451F" w:rsidRDefault="00B3451F" w:rsidP="00B3451F"/>
    <w:p w:rsidR="00B3451F" w:rsidRDefault="00B3451F" w:rsidP="00B3451F">
      <w:r>
        <w:t xml:space="preserve">1. Za zwłokę w dostarczeniu wyposażenia w terminach określonych w § 2 Wykonawca zapłaci Zamawiającemu karę umowną w wysokości 0,5% całkowitego wynagrodzenia brutto określonego w </w:t>
      </w:r>
      <w:r w:rsidR="00226679">
        <w:br/>
      </w:r>
      <w:r>
        <w:t>§ 5 ust. 1 za każdy rozpoczęty dzień zwłoki, nie więcej jednak niż 20% tego wynagrodzenia.</w:t>
      </w:r>
    </w:p>
    <w:p w:rsidR="00B3451F" w:rsidRDefault="00B3451F" w:rsidP="00B3451F">
      <w:r>
        <w:t>2. Za zwłokę w usunięciu wad w okresie gwarancji Wykonawca zapłaci Zamawiającemu karę umowną w wysokości 0,2% całkowitego wynagrodzenia brutto określonego w § 5 ust. 1 za każdy rozpoczęty dzień zwłoki.</w:t>
      </w:r>
    </w:p>
    <w:p w:rsidR="00B3451F" w:rsidRDefault="00B3451F" w:rsidP="00B3451F">
      <w:r>
        <w:t xml:space="preserve">3. W przypadku odstąpienia od umowy przez Zamawiającego z przyczyn leżących po stronie Wykonawcy Zamawiający może naliczyć karę umowną w wysokości </w:t>
      </w:r>
      <w:r w:rsidR="00226679">
        <w:t>1</w:t>
      </w:r>
      <w:r>
        <w:t>0% całkowitego wynagrodzenia brutto określonego w § 5 ust. 1.</w:t>
      </w:r>
    </w:p>
    <w:p w:rsidR="00B3451F" w:rsidRDefault="00B3451F" w:rsidP="00B3451F">
      <w:r>
        <w:t>4. Kary umowne mogą być naliczane niezależnie od obowiązku zwrotu nierozliczonej zaliczki. Nie nalicza się dwukrotnie kary za to samo naruszenie. Łączna wysokość kar umownych nie przekroczy 30% całkowitego wynagrodzenia brutto, z zastrzeżeniem bezwzględnie obowiązujących przepisów prawa.</w:t>
      </w:r>
    </w:p>
    <w:p w:rsidR="00B3451F" w:rsidRDefault="00B3451F" w:rsidP="00B3451F">
      <w:r>
        <w:t>5. Zamawiający może dochodzić odszkodowania przewyższającego wysokość zastrzeżonych kar umownych na zasadach ogólnych.</w:t>
      </w:r>
    </w:p>
    <w:p w:rsidR="00B3451F" w:rsidRDefault="00B3451F" w:rsidP="00B3451F">
      <w:r>
        <w:t>6. Kary umowne są płatne w terminie 7 dni od dnia doręczenia Wykonawcy wezwania do zapłaty. Zamawiający może potrącić należne kary z wierzytelności Wykonawcy, o ile potrącenie jest dopuszczalne na podstawie przepisów prawa.</w:t>
      </w:r>
    </w:p>
    <w:p w:rsidR="00B3451F" w:rsidRDefault="00B3451F" w:rsidP="00B3451F"/>
    <w:p w:rsidR="00B3451F" w:rsidRPr="005D2CC0" w:rsidRDefault="00B3451F" w:rsidP="00B3451F">
      <w:pPr>
        <w:rPr>
          <w:b/>
        </w:rPr>
      </w:pPr>
      <w:r w:rsidRPr="005D2CC0">
        <w:rPr>
          <w:b/>
        </w:rPr>
        <w:t>§ 8. Odstąpienie od umowy i zwrot zaliczki</w:t>
      </w:r>
    </w:p>
    <w:p w:rsidR="00B3451F" w:rsidRDefault="00B3451F" w:rsidP="00B3451F"/>
    <w:p w:rsidR="00B3451F" w:rsidRDefault="00B3451F" w:rsidP="00B3451F">
      <w:r>
        <w:t>1. Zamawiający może odstąpić od umowy w całości albo w części niewykonanej w przypadku istotnego naruszenia jej postanowień przez Wykonawcę, w szczególności gdy:</w:t>
      </w:r>
    </w:p>
    <w:p w:rsidR="00B3451F" w:rsidRDefault="00B3451F" w:rsidP="00B3451F">
      <w:r>
        <w:t xml:space="preserve">   1) Wykonawca nie dostarczy pozostałego wyposażenia w terminie określonym w § 2;</w:t>
      </w:r>
    </w:p>
    <w:p w:rsidR="00B3451F" w:rsidRDefault="00B3451F" w:rsidP="00B3451F">
      <w:r>
        <w:t xml:space="preserve">   2) Wykonawca zaprzestanie realizacji dostaw lub odmówi wykonania pozostałej części zamówienia;</w:t>
      </w:r>
    </w:p>
    <w:p w:rsidR="00B3451F" w:rsidRDefault="00B3451F" w:rsidP="00B3451F">
      <w:r>
        <w:lastRenderedPageBreak/>
        <w:t xml:space="preserve">   3) Wykonawca nie przedłoży wymaganej gwarancji ubezpieczeniowej przed podpisaniem umowy;</w:t>
      </w:r>
    </w:p>
    <w:p w:rsidR="00B3451F" w:rsidRDefault="00B3451F" w:rsidP="00B3451F">
      <w:r>
        <w:t xml:space="preserve">   4) Wykonawca nie utrzyma wymaganej gwarancji ubezpieczeniowej w mocy lub nie przedłuży jej ważności w przypadkach określonych umową;</w:t>
      </w:r>
    </w:p>
    <w:p w:rsidR="00B3451F" w:rsidRDefault="00B3451F" w:rsidP="00B3451F">
      <w:r>
        <w:t xml:space="preserve">   5) Wykonawca dostarczy wyposażenie niezgodne z umową i nie usunie stwierdzonych niezgodności w terminie wyznaczonym przez Zamawiającego.</w:t>
      </w:r>
    </w:p>
    <w:p w:rsidR="00B3451F" w:rsidRDefault="00B3451F" w:rsidP="00B3451F">
      <w:r>
        <w:t>2. W przypadkach, w których przepisy prawa wymagają wyznaczenia dodatkowego terminu, odstąpienie od umowy poprzedza wezwanie Wykonawcy do wykonania obowiązku z wyznaczeniem odpowiedniego terminu dodatkowego.</w:t>
      </w:r>
    </w:p>
    <w:p w:rsidR="00B3451F" w:rsidRDefault="00B3451F" w:rsidP="00B3451F">
      <w:r>
        <w:t>3. W przypadku odstąpienia od umowy z przyczyn leżących po stronie Wykonawcy lub niewykonania przez niego całości przedmiotu umowy Wykonawca jest zobowiązany zwrócić nierozliczoną zaliczkę, tj. kwotę wypłaconą na poczet dostawy wyposażenia, które nie zostało prawidłowo dostarczone i odebrane. Zwrot nastąpi w terminie 7 dni od dnia doręczenia wezwania Zamawiającego, nie później jednak niż w terminie 7 dni od dnia, w którym obowiązek zwrotu stał się wymagalny.</w:t>
      </w:r>
    </w:p>
    <w:p w:rsidR="00B3451F" w:rsidRDefault="00B3451F" w:rsidP="00B3451F">
      <w:r>
        <w:t>4. Obowiązek zwrotu nierozliczonej zaliczki jest niezależny od obowiązku zapłaty kar umownych. W przypadku opóźnienia w zwrocie wymagalnej kwoty Zamawiający może żądać odsetek ustawowych za opóźnienie.</w:t>
      </w:r>
    </w:p>
    <w:p w:rsidR="00B3451F" w:rsidRDefault="00B3451F" w:rsidP="00B3451F">
      <w:r>
        <w:t>5. W przypadku odstąpienia od umowy Strony rozliczą wzajemne świadczenia zgodnie z przepisami prawa, z uwzględnieniem wartości wyposażenia prawidłowo dostarczonego i odebranego oraz kwot już zapłaconych. Rozliczenie nie ogranicza obowiązku zwrotu nierozliczonej zaliczki ani prawa Zamawiającego do naliczenia kar umownych.</w:t>
      </w:r>
    </w:p>
    <w:p w:rsidR="00B3451F" w:rsidRDefault="00B3451F" w:rsidP="00B3451F">
      <w:r>
        <w:t>6. Wykonawca zobowiązuje się odebrać, na własny koszt i ryzyko, elementy wyposażenia, których zwrot jest uzasadniony skutkami odstąpienia od umowy, w terminie uzgodnionym z Zamawiającym.</w:t>
      </w:r>
    </w:p>
    <w:p w:rsidR="00B3451F" w:rsidRDefault="00B3451F" w:rsidP="00B3451F">
      <w:r>
        <w:t>7. Zamawiający jest uprawniony do dochodzenia roszczeń z gwarancji ubezpieczeniowej w zakresie i na warunkach określonych w jej treści.</w:t>
      </w:r>
    </w:p>
    <w:p w:rsidR="00B3451F" w:rsidRDefault="00B3451F" w:rsidP="00B3451F"/>
    <w:p w:rsidR="00B3451F" w:rsidRPr="005D2CC0" w:rsidRDefault="00B3451F" w:rsidP="00B3451F">
      <w:pPr>
        <w:rPr>
          <w:b/>
        </w:rPr>
      </w:pPr>
      <w:r w:rsidRPr="005D2CC0">
        <w:rPr>
          <w:b/>
        </w:rPr>
        <w:t>§ 9. Zmiany umowy</w:t>
      </w:r>
    </w:p>
    <w:p w:rsidR="00B3451F" w:rsidRDefault="00B3451F" w:rsidP="00B3451F"/>
    <w:p w:rsidR="00B3451F" w:rsidRDefault="00B3451F" w:rsidP="00B3451F">
      <w:r>
        <w:t>1. Zmiany umowy mogą nastąpić wyłącznie w przypadkach dopuszczalnych przez przepisy prawa i dokumentację postępowania oraz nie mogą prowadzić do zmiany charakteru zamówienia w sposób niedopuszczalny prawem.</w:t>
      </w:r>
    </w:p>
    <w:p w:rsidR="00B3451F" w:rsidRDefault="00B3451F" w:rsidP="00B3451F">
      <w:r>
        <w:t>2. Zmiana terminu dostawy pozostałego wyposażenia może nastąpić wyłącznie w przypadkach przewidzianych dokumentacją postępowania i dopuszczalnych przez obowiązujące przepisy prawa.</w:t>
      </w:r>
    </w:p>
    <w:p w:rsidR="00B3451F" w:rsidRDefault="00B3451F" w:rsidP="00B3451F">
      <w:r>
        <w:t>3. Zmiana terminu realizacji nie zwalnia Wykonawcy z obowiązku utrzymywania gwarancji ubezpieczeniowej w wymaganej wysokości przez cały okres, w którym zabezpiecza ona roszczenia Zamawiającego. Wykonawca zobowiązany jest przedłużyć ważność gwarancji przed upływem jej dotychczasowego terminu ważności.</w:t>
      </w:r>
    </w:p>
    <w:p w:rsidR="00B3451F" w:rsidRDefault="00B3451F" w:rsidP="00B3451F">
      <w:r>
        <w:t>4. Zmiany umowy wymagają formy pisemnej, chyba że przepisy prawa dopuszczają inną formę.</w:t>
      </w:r>
    </w:p>
    <w:p w:rsidR="00B3451F" w:rsidRDefault="00B3451F" w:rsidP="00B3451F"/>
    <w:p w:rsidR="00B3451F" w:rsidRPr="005D2CC0" w:rsidRDefault="00B3451F" w:rsidP="00B3451F">
      <w:pPr>
        <w:rPr>
          <w:b/>
        </w:rPr>
      </w:pPr>
      <w:r w:rsidRPr="005D2CC0">
        <w:rPr>
          <w:b/>
        </w:rPr>
        <w:t>§ 10. Finansowanie i dokumentowanie realizacji zamówienia</w:t>
      </w:r>
    </w:p>
    <w:p w:rsidR="00B3451F" w:rsidRDefault="00B3451F" w:rsidP="00B3451F"/>
    <w:p w:rsidR="00B3451F" w:rsidRDefault="00B3451F" w:rsidP="00B3451F">
      <w:r>
        <w:t>1. Zamówienie jest realizowane w ramach programu „Aktywny Żłobek – sale sensoryczne 2026”.</w:t>
      </w:r>
    </w:p>
    <w:p w:rsidR="00B3451F" w:rsidRDefault="00B3451F" w:rsidP="00B3451F">
      <w:r>
        <w:t>2. Wykonawca zobowiązuje się współpracować z Zamawiającym w zakresie dokumentowania dostaw, płatności i realizacji zamówienia w sposób wymagany dla rozliczenia przedsięwzięcia.</w:t>
      </w:r>
    </w:p>
    <w:p w:rsidR="00B3451F" w:rsidRDefault="00B3451F" w:rsidP="00B3451F">
      <w:r>
        <w:t>3. Wykonawca na żądanie Zamawiającego przekaże dokumenty niezbędne do potwierdzenia prawidłowej realizacji zamówienia i rozliczenia środków, w terminie wskazanym przez Zamawiającego.</w:t>
      </w:r>
    </w:p>
    <w:p w:rsidR="00B3451F" w:rsidRDefault="00B3451F" w:rsidP="00B3451F">
      <w:r>
        <w:t>4. Postanowienia niniejszej umowy nie zwalniają Stron z obowiązku przestrzegania obowiązujących przepisów prawa oraz zasad finansowania przedsięwzięcia.</w:t>
      </w:r>
    </w:p>
    <w:p w:rsidR="00B3451F" w:rsidRDefault="00B3451F" w:rsidP="00B3451F"/>
    <w:p w:rsidR="008821A5" w:rsidRDefault="008821A5" w:rsidP="00B3451F"/>
    <w:p w:rsidR="008821A5" w:rsidRDefault="008821A5" w:rsidP="00B3451F"/>
    <w:p w:rsidR="008821A5" w:rsidRDefault="008821A5" w:rsidP="00B3451F"/>
    <w:p w:rsidR="00B3451F" w:rsidRPr="005D2CC0" w:rsidRDefault="00B3451F" w:rsidP="00B3451F">
      <w:pPr>
        <w:rPr>
          <w:b/>
        </w:rPr>
      </w:pPr>
      <w:r w:rsidRPr="005D2CC0">
        <w:rPr>
          <w:b/>
        </w:rPr>
        <w:lastRenderedPageBreak/>
        <w:t>§ 11. Ochrona danych osobowych</w:t>
      </w:r>
    </w:p>
    <w:p w:rsidR="00B3451F" w:rsidRDefault="00B3451F" w:rsidP="00B3451F"/>
    <w:p w:rsidR="00B3451F" w:rsidRDefault="00B3451F" w:rsidP="00B3451F">
      <w:r>
        <w:t>1. Strony zobowiązują się do przestrzegania przepisów dotyczących ochrony danych osobowych w zakresie, w jakim mają one zastosowanie do realizacji niniejszej umowy.</w:t>
      </w:r>
    </w:p>
    <w:p w:rsidR="00B3451F" w:rsidRDefault="00B3451F" w:rsidP="00B3451F">
      <w:r>
        <w:t>2. W zakresie danych osób reprezentujących Wykonawcę oraz osób wskazanych do kontaktu Zamawiający realizuje obowiązek informacyjny zgodnie z klauzulą informacyjną RODO stanowiącą załącznik do dokumentacji postępowania.</w:t>
      </w:r>
    </w:p>
    <w:p w:rsidR="00B3451F" w:rsidRDefault="00B3451F" w:rsidP="00B3451F"/>
    <w:p w:rsidR="00B3451F" w:rsidRPr="005D2CC0" w:rsidRDefault="00B3451F" w:rsidP="00B3451F">
      <w:pPr>
        <w:rPr>
          <w:b/>
        </w:rPr>
      </w:pPr>
      <w:r w:rsidRPr="005D2CC0">
        <w:rPr>
          <w:b/>
        </w:rPr>
        <w:t>§ 12. Postanowienia końcowe</w:t>
      </w:r>
    </w:p>
    <w:p w:rsidR="00B3451F" w:rsidRDefault="00B3451F" w:rsidP="00B3451F"/>
    <w:p w:rsidR="00B3451F" w:rsidRDefault="00B3451F" w:rsidP="00B3451F">
      <w:r>
        <w:t>1. W sprawach nieuregulowanych umową zastosowanie mają przepisy Kodeksu cywilnego oraz inne właściwe przepisy prawa, a także przepisy dotyczące zamówień publicznych, jeżeli mają zastosowanie do postępowania.</w:t>
      </w:r>
    </w:p>
    <w:p w:rsidR="00B3451F" w:rsidRDefault="00B3451F" w:rsidP="00B3451F">
      <w:r>
        <w:t>2. Spory wynikłe z realizacji umowy będą rozstrzygane przez sąd właściwy miejscowo dla siedziby Zamawiającego, o ile przepisy prawa nie stanowią inaczej.</w:t>
      </w:r>
    </w:p>
    <w:p w:rsidR="00B3451F" w:rsidRDefault="00B3451F" w:rsidP="00B3451F">
      <w:r>
        <w:t>3. Integralną część umowy stanowi Załącznik nr 1 – harmonogram rzeczowo-finansowy dostaw.</w:t>
      </w:r>
    </w:p>
    <w:p w:rsidR="00B3451F" w:rsidRDefault="00B3451F" w:rsidP="00B3451F">
      <w:r>
        <w:t>4. Umowę sporządzono w dwóch jednobrzmiących egzemplarzach, po jednym dla każdej ze Stron, albo zawarto w formie elektronicznej, jeżeli Strony zdecydują się na taką formę.</w:t>
      </w:r>
    </w:p>
    <w:p w:rsidR="00B3451F" w:rsidRDefault="00B3451F" w:rsidP="00B3451F"/>
    <w:p w:rsidR="00B3451F" w:rsidRDefault="00B3451F" w:rsidP="00B3451F">
      <w:r>
        <w:t xml:space="preserve">**ZAMAWIAJĄCY**  </w:t>
      </w:r>
    </w:p>
    <w:p w:rsidR="00B3451F" w:rsidRDefault="00B3451F" w:rsidP="00B3451F">
      <w:r>
        <w:t>....................................................</w:t>
      </w:r>
    </w:p>
    <w:p w:rsidR="00B3451F" w:rsidRDefault="00B3451F" w:rsidP="00B3451F"/>
    <w:p w:rsidR="005D2CC0" w:rsidRDefault="005D2CC0" w:rsidP="00B3451F"/>
    <w:p w:rsidR="005D2CC0" w:rsidRDefault="005D2CC0" w:rsidP="00B3451F"/>
    <w:p w:rsidR="00B3451F" w:rsidRDefault="00B3451F" w:rsidP="00B3451F">
      <w:r>
        <w:t xml:space="preserve">**WYKONAWCA**  </w:t>
      </w:r>
    </w:p>
    <w:p w:rsidR="00B3451F" w:rsidRDefault="00B3451F" w:rsidP="00B3451F">
      <w:r>
        <w:t>....................................................</w:t>
      </w:r>
    </w:p>
    <w:p w:rsidR="00B3451F" w:rsidRDefault="00B3451F" w:rsidP="00B3451F"/>
    <w:p w:rsidR="005D2CC0" w:rsidRDefault="005D2CC0">
      <w:r>
        <w:br w:type="page"/>
      </w:r>
    </w:p>
    <w:p w:rsidR="00B3451F" w:rsidRDefault="00B3451F" w:rsidP="005D2CC0">
      <w:pPr>
        <w:jc w:val="right"/>
      </w:pPr>
      <w:r>
        <w:lastRenderedPageBreak/>
        <w:t xml:space="preserve">Załącznik nr 1 do umowy </w:t>
      </w:r>
      <w:r w:rsidRPr="008821A5">
        <w:t xml:space="preserve">nr </w:t>
      </w:r>
      <w:r w:rsidR="008821A5" w:rsidRPr="008821A5">
        <w:t>FN.042.5.2026/U/1</w:t>
      </w:r>
    </w:p>
    <w:p w:rsidR="00B3451F" w:rsidRDefault="00B3451F" w:rsidP="00B3451F"/>
    <w:p w:rsidR="00B3451F" w:rsidRPr="005D2CC0" w:rsidRDefault="00B3451F" w:rsidP="005D2CC0">
      <w:pPr>
        <w:jc w:val="center"/>
        <w:rPr>
          <w:b/>
        </w:rPr>
      </w:pPr>
      <w:r w:rsidRPr="005D2CC0">
        <w:rPr>
          <w:b/>
        </w:rPr>
        <w:t>HARMONOGRAM RZECZOWO-FINANSOWY DOSTAW</w:t>
      </w:r>
    </w:p>
    <w:p w:rsidR="00B3451F" w:rsidRDefault="00B3451F" w:rsidP="00B3451F"/>
    <w:p w:rsidR="00B3451F" w:rsidRDefault="00B3451F" w:rsidP="00B3451F">
      <w:r>
        <w:t>Harmonogram należy wypełnić zgodnie z ofertą i szczegółową kalkulacją Wykonawcy. Wartość wyposażenia przypisanego do Etapu I powinna wynosić co najmniej 50% całkowitego wynagrodzenia brutto. Pozostałe wyposażenie należy przypisać do Etapu II.</w:t>
      </w:r>
    </w:p>
    <w:p w:rsidR="00B3451F" w:rsidRDefault="00B3451F" w:rsidP="00B3451F"/>
    <w:p w:rsidR="005D2CC0" w:rsidRDefault="005D2CC0" w:rsidP="00B3451F"/>
    <w:tbl>
      <w:tblPr>
        <w:tblStyle w:val="Tabela-Siatka"/>
        <w:tblW w:w="0" w:type="auto"/>
        <w:tblLook w:val="04A0"/>
      </w:tblPr>
      <w:tblGrid>
        <w:gridCol w:w="817"/>
        <w:gridCol w:w="2867"/>
        <w:gridCol w:w="1842"/>
        <w:gridCol w:w="1843"/>
        <w:gridCol w:w="1843"/>
      </w:tblGrid>
      <w:tr w:rsidR="005D2CC0" w:rsidTr="005D2CC0">
        <w:tc>
          <w:tcPr>
            <w:tcW w:w="817" w:type="dxa"/>
          </w:tcPr>
          <w:p w:rsidR="005D2CC0" w:rsidRDefault="005D2CC0" w:rsidP="00B3451F">
            <w:r>
              <w:t>Lp.</w:t>
            </w:r>
          </w:p>
        </w:tc>
        <w:tc>
          <w:tcPr>
            <w:tcW w:w="2867" w:type="dxa"/>
          </w:tcPr>
          <w:p w:rsidR="005D2CC0" w:rsidRDefault="005D2CC0" w:rsidP="00B3451F">
            <w:r>
              <w:t>Nazwa wyposażenia</w:t>
            </w:r>
          </w:p>
        </w:tc>
        <w:tc>
          <w:tcPr>
            <w:tcW w:w="1842" w:type="dxa"/>
          </w:tcPr>
          <w:p w:rsidR="005D2CC0" w:rsidRDefault="005D2CC0" w:rsidP="00B3451F">
            <w:r>
              <w:t>Ilość</w:t>
            </w:r>
          </w:p>
        </w:tc>
        <w:tc>
          <w:tcPr>
            <w:tcW w:w="1843" w:type="dxa"/>
          </w:tcPr>
          <w:p w:rsidR="005D2CC0" w:rsidRDefault="005D2CC0" w:rsidP="00B3451F">
            <w:r>
              <w:t>Etap dostawy (I/II)</w:t>
            </w:r>
          </w:p>
        </w:tc>
        <w:tc>
          <w:tcPr>
            <w:tcW w:w="1843" w:type="dxa"/>
          </w:tcPr>
          <w:p w:rsidR="005D2CC0" w:rsidRDefault="005D2CC0" w:rsidP="00B3451F">
            <w:r>
              <w:t>Wartość brutto (zł)</w:t>
            </w:r>
          </w:p>
        </w:tc>
      </w:tr>
      <w:tr w:rsidR="005D2CC0" w:rsidTr="005D2CC0">
        <w:tc>
          <w:tcPr>
            <w:tcW w:w="817" w:type="dxa"/>
          </w:tcPr>
          <w:p w:rsidR="005D2CC0" w:rsidRDefault="005D2CC0" w:rsidP="00B3451F">
            <w:r>
              <w:t>1</w:t>
            </w:r>
          </w:p>
        </w:tc>
        <w:tc>
          <w:tcPr>
            <w:tcW w:w="2867" w:type="dxa"/>
          </w:tcPr>
          <w:p w:rsidR="005D2CC0" w:rsidRDefault="005D2CC0" w:rsidP="00B3451F"/>
        </w:tc>
        <w:tc>
          <w:tcPr>
            <w:tcW w:w="1842" w:type="dxa"/>
          </w:tcPr>
          <w:p w:rsidR="005D2CC0" w:rsidRDefault="005D2CC0" w:rsidP="00B3451F"/>
        </w:tc>
        <w:tc>
          <w:tcPr>
            <w:tcW w:w="1843" w:type="dxa"/>
          </w:tcPr>
          <w:p w:rsidR="005D2CC0" w:rsidRDefault="005D2CC0" w:rsidP="00B3451F"/>
        </w:tc>
        <w:tc>
          <w:tcPr>
            <w:tcW w:w="1843" w:type="dxa"/>
          </w:tcPr>
          <w:p w:rsidR="005D2CC0" w:rsidRDefault="005D2CC0" w:rsidP="00B3451F"/>
        </w:tc>
      </w:tr>
      <w:tr w:rsidR="005D2CC0" w:rsidTr="005D2CC0">
        <w:tc>
          <w:tcPr>
            <w:tcW w:w="817" w:type="dxa"/>
          </w:tcPr>
          <w:p w:rsidR="005D2CC0" w:rsidRDefault="005D2CC0" w:rsidP="00B3451F">
            <w:r>
              <w:t>2</w:t>
            </w:r>
          </w:p>
        </w:tc>
        <w:tc>
          <w:tcPr>
            <w:tcW w:w="2867" w:type="dxa"/>
          </w:tcPr>
          <w:p w:rsidR="005D2CC0" w:rsidRDefault="005D2CC0" w:rsidP="00B3451F"/>
        </w:tc>
        <w:tc>
          <w:tcPr>
            <w:tcW w:w="1842" w:type="dxa"/>
          </w:tcPr>
          <w:p w:rsidR="005D2CC0" w:rsidRDefault="005D2CC0" w:rsidP="00B3451F"/>
        </w:tc>
        <w:tc>
          <w:tcPr>
            <w:tcW w:w="1843" w:type="dxa"/>
          </w:tcPr>
          <w:p w:rsidR="005D2CC0" w:rsidRDefault="005D2CC0" w:rsidP="00B3451F"/>
        </w:tc>
        <w:tc>
          <w:tcPr>
            <w:tcW w:w="1843" w:type="dxa"/>
          </w:tcPr>
          <w:p w:rsidR="005D2CC0" w:rsidRDefault="005D2CC0" w:rsidP="00B3451F"/>
        </w:tc>
      </w:tr>
      <w:tr w:rsidR="005D2CC0" w:rsidTr="005D2CC0">
        <w:tc>
          <w:tcPr>
            <w:tcW w:w="817" w:type="dxa"/>
          </w:tcPr>
          <w:p w:rsidR="005D2CC0" w:rsidRDefault="005D2CC0" w:rsidP="00B3451F"/>
        </w:tc>
        <w:tc>
          <w:tcPr>
            <w:tcW w:w="2867" w:type="dxa"/>
          </w:tcPr>
          <w:p w:rsidR="005D2CC0" w:rsidRDefault="005D2CC0" w:rsidP="00B3451F"/>
        </w:tc>
        <w:tc>
          <w:tcPr>
            <w:tcW w:w="1842" w:type="dxa"/>
          </w:tcPr>
          <w:p w:rsidR="005D2CC0" w:rsidRDefault="005D2CC0" w:rsidP="00B3451F"/>
        </w:tc>
        <w:tc>
          <w:tcPr>
            <w:tcW w:w="1843" w:type="dxa"/>
          </w:tcPr>
          <w:p w:rsidR="005D2CC0" w:rsidRDefault="005D2CC0" w:rsidP="00B3451F"/>
        </w:tc>
        <w:tc>
          <w:tcPr>
            <w:tcW w:w="1843" w:type="dxa"/>
          </w:tcPr>
          <w:p w:rsidR="005D2CC0" w:rsidRDefault="005D2CC0" w:rsidP="00B3451F"/>
        </w:tc>
      </w:tr>
      <w:tr w:rsidR="005D2CC0" w:rsidTr="005D2CC0">
        <w:tc>
          <w:tcPr>
            <w:tcW w:w="817" w:type="dxa"/>
          </w:tcPr>
          <w:p w:rsidR="005D2CC0" w:rsidRDefault="005D2CC0" w:rsidP="00B3451F"/>
        </w:tc>
        <w:tc>
          <w:tcPr>
            <w:tcW w:w="2867" w:type="dxa"/>
          </w:tcPr>
          <w:p w:rsidR="005D2CC0" w:rsidRDefault="005D2CC0" w:rsidP="00B3451F"/>
        </w:tc>
        <w:tc>
          <w:tcPr>
            <w:tcW w:w="1842" w:type="dxa"/>
          </w:tcPr>
          <w:p w:rsidR="005D2CC0" w:rsidRDefault="005D2CC0" w:rsidP="00B3451F"/>
        </w:tc>
        <w:tc>
          <w:tcPr>
            <w:tcW w:w="1843" w:type="dxa"/>
          </w:tcPr>
          <w:p w:rsidR="005D2CC0" w:rsidRDefault="005D2CC0" w:rsidP="00B3451F"/>
        </w:tc>
        <w:tc>
          <w:tcPr>
            <w:tcW w:w="1843" w:type="dxa"/>
          </w:tcPr>
          <w:p w:rsidR="005D2CC0" w:rsidRDefault="005D2CC0" w:rsidP="00B3451F"/>
        </w:tc>
      </w:tr>
    </w:tbl>
    <w:p w:rsidR="005D2CC0" w:rsidRDefault="005D2CC0" w:rsidP="00B3451F"/>
    <w:p w:rsidR="005D2CC0" w:rsidRDefault="005D2CC0" w:rsidP="00B3451F"/>
    <w:p w:rsidR="00B3451F" w:rsidRDefault="00B3451F" w:rsidP="00B3451F"/>
    <w:p w:rsidR="00B3451F" w:rsidRDefault="00B3451F" w:rsidP="00B3451F">
      <w:r>
        <w:t>Suma wartości</w:t>
      </w:r>
      <w:r w:rsidR="005D2CC0">
        <w:t xml:space="preserve"> wyposażenia Etapu I (brutto):</w:t>
      </w:r>
      <w:r>
        <w:t xml:space="preserve"> [</w:t>
      </w:r>
      <w:r w:rsidR="005D2CC0">
        <w:t>............</w:t>
      </w:r>
      <w:r>
        <w:t xml:space="preserve">] zł  </w:t>
      </w:r>
    </w:p>
    <w:p w:rsidR="00B3451F" w:rsidRDefault="00B3451F" w:rsidP="00B3451F">
      <w:r>
        <w:t xml:space="preserve">Termin dostawy Etapu I: </w:t>
      </w:r>
      <w:r w:rsidRPr="005D2CC0">
        <w:rPr>
          <w:b/>
        </w:rPr>
        <w:t xml:space="preserve">do </w:t>
      </w:r>
      <w:r w:rsidR="008036BD">
        <w:rPr>
          <w:b/>
        </w:rPr>
        <w:t>30</w:t>
      </w:r>
      <w:r w:rsidRPr="005D2CC0">
        <w:rPr>
          <w:b/>
        </w:rPr>
        <w:t xml:space="preserve"> grudnia 2026 r.</w:t>
      </w:r>
    </w:p>
    <w:p w:rsidR="00B3451F" w:rsidRDefault="00B3451F" w:rsidP="00B3451F"/>
    <w:p w:rsidR="00B3451F" w:rsidRDefault="00B3451F" w:rsidP="00B3451F">
      <w:r>
        <w:t>Suma wartości</w:t>
      </w:r>
      <w:r w:rsidR="005D2CC0">
        <w:t xml:space="preserve"> wyposażenia Etapu II (brutto):</w:t>
      </w:r>
      <w:r>
        <w:t xml:space="preserve"> [</w:t>
      </w:r>
      <w:r w:rsidR="005D2CC0">
        <w:t>............</w:t>
      </w:r>
      <w:r>
        <w:t xml:space="preserve">] zł  </w:t>
      </w:r>
    </w:p>
    <w:p w:rsidR="00B3451F" w:rsidRDefault="005D2CC0" w:rsidP="00B3451F">
      <w:r>
        <w:t xml:space="preserve">Termin dostawy Etapu II: </w:t>
      </w:r>
      <w:r w:rsidR="00B3451F">
        <w:t xml:space="preserve">zgodnie z terminem zadeklarowanym w ofercie, nie później niż do </w:t>
      </w:r>
      <w:r>
        <w:br/>
      </w:r>
      <w:r w:rsidR="00B3451F">
        <w:t>31 stycznia 2027 r.</w:t>
      </w:r>
    </w:p>
    <w:p w:rsidR="00B3451F" w:rsidRDefault="00B3451F" w:rsidP="00B3451F"/>
    <w:p w:rsidR="00B3451F" w:rsidRDefault="00B3451F" w:rsidP="00B3451F">
      <w:r>
        <w:t>Łączna wartość wyposażenia (brutto): [</w:t>
      </w:r>
      <w:r w:rsidR="005D2CC0">
        <w:t>.........</w:t>
      </w:r>
      <w:r>
        <w:t>] zł.</w:t>
      </w:r>
    </w:p>
    <w:p w:rsidR="00B3451F" w:rsidRDefault="00B3451F" w:rsidP="00B3451F"/>
    <w:p w:rsidR="00B3451F" w:rsidRDefault="00B3451F" w:rsidP="00B3451F">
      <w:r>
        <w:t xml:space="preserve">ZAMAWIAJĄCY </w:t>
      </w:r>
    </w:p>
    <w:p w:rsidR="00B3451F" w:rsidRDefault="00B3451F" w:rsidP="00B3451F">
      <w:r>
        <w:t>....................................................</w:t>
      </w:r>
    </w:p>
    <w:p w:rsidR="00B3451F" w:rsidRDefault="00B3451F" w:rsidP="00B3451F"/>
    <w:p w:rsidR="00B3451F" w:rsidRDefault="00B3451F" w:rsidP="00B3451F">
      <w:r>
        <w:t xml:space="preserve">WYKONAWCA </w:t>
      </w:r>
    </w:p>
    <w:p w:rsidR="002E4FC6" w:rsidRDefault="00B3451F" w:rsidP="00B3451F">
      <w:r>
        <w:t>....................................................</w:t>
      </w:r>
    </w:p>
    <w:sectPr w:rsidR="002E4FC6" w:rsidSect="002E4F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B3451F"/>
    <w:rsid w:val="00226679"/>
    <w:rsid w:val="002A0714"/>
    <w:rsid w:val="002E4FC6"/>
    <w:rsid w:val="003261F8"/>
    <w:rsid w:val="004C383B"/>
    <w:rsid w:val="005A545D"/>
    <w:rsid w:val="005D2CC0"/>
    <w:rsid w:val="008036BD"/>
    <w:rsid w:val="008821A5"/>
    <w:rsid w:val="00AB5ABA"/>
    <w:rsid w:val="00B3451F"/>
    <w:rsid w:val="00E26242"/>
    <w:rsid w:val="00E30985"/>
    <w:rsid w:val="00E4569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E4FC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D2CC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Pages>
  <Words>2634</Words>
  <Characters>15809</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Grzesiek</dc:creator>
  <cp:lastModifiedBy>Grzesiek</cp:lastModifiedBy>
  <cp:revision>6</cp:revision>
  <dcterms:created xsi:type="dcterms:W3CDTF">2026-10-19T22:23:00Z</dcterms:created>
  <dcterms:modified xsi:type="dcterms:W3CDTF">2026-10-20T20:26:00Z</dcterms:modified>
</cp:coreProperties>
</file>